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bookmarkStart w:id="0" w:name="_GoBack"/>
      <w:r>
        <w:rPr>
          <w:rFonts w:ascii="Arial" w:hAnsi="Arial" w:cs="Arial"/>
          <w:color w:val="4D4D4D"/>
          <w:sz w:val="27"/>
          <w:szCs w:val="27"/>
        </w:rPr>
        <w:t>N</w:t>
      </w:r>
      <w:r>
        <w:rPr>
          <w:rFonts w:ascii="Arial" w:hAnsi="Arial" w:cs="Arial" w:hint="eastAsia"/>
          <w:color w:val="4D4D4D"/>
          <w:sz w:val="27"/>
          <w:szCs w:val="27"/>
        </w:rPr>
        <w:t>o1</w:t>
      </w:r>
      <w:r>
        <w:rPr>
          <w:rFonts w:ascii="Arial" w:hAnsi="Arial" w:cs="Arial"/>
          <w:color w:val="4D4D4D"/>
          <w:sz w:val="27"/>
          <w:szCs w:val="27"/>
        </w:rPr>
        <w:t>第一性原理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与</w:t>
      </w:r>
      <w:proofErr w:type="gramEnd"/>
      <w:r>
        <w:rPr>
          <w:rFonts w:ascii="Arial" w:hAnsi="Arial" w:cs="Arial"/>
          <w:color w:val="4D4D4D"/>
          <w:sz w:val="27"/>
          <w:szCs w:val="27"/>
        </w:rPr>
        <w:t>创业观后感</w:t>
      </w:r>
      <w:r>
        <w:rPr>
          <w:rFonts w:ascii="Arial" w:hAnsi="Arial" w:cs="Arial"/>
          <w:color w:val="4D4D4D"/>
          <w:sz w:val="27"/>
          <w:szCs w:val="27"/>
        </w:rPr>
        <w:t>---</w:t>
      </w:r>
      <w:r>
        <w:rPr>
          <w:rFonts w:ascii="Arial" w:hAnsi="Arial" w:cs="Arial"/>
          <w:color w:val="4D4D4D"/>
          <w:sz w:val="27"/>
          <w:szCs w:val="27"/>
        </w:rPr>
        <w:t>我的大道至简及毕生使命</w:t>
      </w:r>
    </w:p>
    <w:bookmarkEnd w:id="0"/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noProof/>
          <w:color w:val="4D4D4D"/>
          <w:sz w:val="27"/>
          <w:szCs w:val="27"/>
        </w:rPr>
        <w:drawing>
          <wp:inline distT="0" distB="0" distL="0" distR="0" wp14:anchorId="4573737A" wp14:editId="7921D78C">
            <wp:extent cx="8375904" cy="3492008"/>
            <wp:effectExtent l="0" t="0" r="6350" b="0"/>
            <wp:docPr id="1" name="圖片 1" descr="https://img-blog.csdn.net/2018022316582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.net/201802231658216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845" cy="34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noProof/>
          <w:color w:val="4D4D4D"/>
          <w:sz w:val="27"/>
          <w:szCs w:val="27"/>
        </w:rPr>
        <w:lastRenderedPageBreak/>
        <w:drawing>
          <wp:inline distT="0" distB="0" distL="0" distR="0" wp14:anchorId="225719F6" wp14:editId="028BAED7">
            <wp:extent cx="8668512" cy="3901440"/>
            <wp:effectExtent l="0" t="0" r="0" b="3810"/>
            <wp:docPr id="2" name="圖片 2" descr="https://img-blog.csdn.net/2018022316583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blog.csdn.net/201802231658345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301" cy="390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noProof/>
          <w:color w:val="4D4D4D"/>
          <w:sz w:val="27"/>
          <w:szCs w:val="27"/>
        </w:rPr>
        <w:lastRenderedPageBreak/>
        <w:drawing>
          <wp:inline distT="0" distB="0" distL="0" distR="0" wp14:anchorId="43BF119F" wp14:editId="1413DE5A">
            <wp:extent cx="8298375" cy="3137977"/>
            <wp:effectExtent l="0" t="0" r="7620" b="5715"/>
            <wp:docPr id="3" name="圖片 3" descr="https://img-blog.csdn.net/2018022316585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blog.csdn.net/20180223165854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641" cy="31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</w:p>
    <w:p w:rsidR="00A953A2" w:rsidRDefault="00A953A2" w:rsidP="00A953A2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noProof/>
          <w:color w:val="4D4D4D"/>
          <w:sz w:val="27"/>
          <w:szCs w:val="27"/>
        </w:rPr>
        <w:lastRenderedPageBreak/>
        <w:drawing>
          <wp:inline distT="0" distB="0" distL="0" distR="0" wp14:anchorId="5945E827" wp14:editId="69E8089E">
            <wp:extent cx="8424545" cy="4523105"/>
            <wp:effectExtent l="0" t="0" r="0" b="0"/>
            <wp:docPr id="4" name="圖片 4" descr="https://img-blog.csdn.net/2018022316590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-blog.csdn.net/201802231659047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545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5" w:rsidRDefault="00A953A2"/>
    <w:sectPr w:rsidR="00A332C5" w:rsidSect="00A953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A2"/>
    <w:rsid w:val="00A06914"/>
    <w:rsid w:val="00A953A2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5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5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2021-06-25T02:41:00Z</dcterms:created>
  <dcterms:modified xsi:type="dcterms:W3CDTF">2021-06-25T02:43:00Z</dcterms:modified>
</cp:coreProperties>
</file>